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374E7972" w:rsidR="00DE659C" w:rsidRPr="004F5846" w:rsidRDefault="004F5846" w:rsidP="00BE0465">
      <w:pPr>
        <w:pStyle w:val="Titolo1"/>
        <w:spacing w:before="0"/>
        <w:jc w:val="center"/>
        <w:rPr>
          <w:sz w:val="24"/>
          <w:szCs w:val="24"/>
        </w:rPr>
      </w:pPr>
      <w:r w:rsidRPr="004F5846">
        <w:rPr>
          <w:sz w:val="24"/>
          <w:szCs w:val="24"/>
        </w:rPr>
        <w:t>Quando verrà lui, lo Spirito della verità, vi guiderà a tutta la verità</w:t>
      </w:r>
    </w:p>
    <w:p w14:paraId="0318374B" w14:textId="2A6E6501" w:rsidR="00411084" w:rsidRPr="003210E0" w:rsidRDefault="004F5846" w:rsidP="005A4F79">
      <w:pPr>
        <w:spacing w:after="120"/>
        <w:jc w:val="both"/>
        <w:rPr>
          <w:rFonts w:ascii="Arial" w:hAnsi="Arial" w:cs="Arial"/>
        </w:rPr>
      </w:pPr>
      <w:r w:rsidRPr="003210E0">
        <w:rPr>
          <w:rFonts w:ascii="Arial" w:hAnsi="Arial" w:cs="Arial"/>
        </w:rPr>
        <w:t>La Verità eterna è il Padre. Dalla Verità eterna che è il Padre per generazione eterna Verità è il suo Figlio Unigenito, per processione eterna dal Padre e dal Figlio Verità eterna è è lo Spirito Santo. Per opera dello Spirito Santo la Verità eterna generata dal Padre nell’oggi delle eternità senza tempo, quando venne la pienezza del tempo si fece carne nel seno della Vergine Maria, Verità eterna e verità incarnata non sono due verità, ma sono una sola vertà. Sempre dalla verità eterna che è lo Spirito Santo, per mozione, per conduzione, per ispirazione, la Verità eterna incarnata ha fatto ogni cosa in piena obbedienza alla Parola eterna del Padre scritta per Lui nella Legge, nei Profeti, nei Salmi. Gesù nello Spirito Santo conosceva la verità della Parola, nello Spirito la metteva nel suo cuore, nello Spirito la faceva sua verità, nello Spirito la viveva, nello Spirito dava ad ess</w:t>
      </w:r>
      <w:r w:rsidR="00DC30EC" w:rsidRPr="003210E0">
        <w:rPr>
          <w:rFonts w:ascii="Arial" w:hAnsi="Arial" w:cs="Arial"/>
        </w:rPr>
        <w:t>a</w:t>
      </w:r>
      <w:r w:rsidRPr="003210E0">
        <w:rPr>
          <w:rFonts w:ascii="Arial" w:hAnsi="Arial" w:cs="Arial"/>
        </w:rPr>
        <w:t xml:space="preserve"> ogni obbedienza.</w:t>
      </w:r>
      <w:r w:rsidR="00535B5D" w:rsidRPr="003210E0">
        <w:rPr>
          <w:rFonts w:ascii="Arial" w:hAnsi="Arial" w:cs="Arial"/>
        </w:rPr>
        <w:t xml:space="preserve"> Ecco il fine dell’opera dello Spirito Santo in Cristo Gesù: muove Cristo perché faccia vivere in lui momento per momento il Padre con la sua presenza di verità, di amore eterno, d</w:t>
      </w:r>
      <w:r w:rsidR="009F5F35" w:rsidRPr="003210E0">
        <w:rPr>
          <w:rFonts w:ascii="Arial" w:hAnsi="Arial" w:cs="Arial"/>
        </w:rPr>
        <w:t>i</w:t>
      </w:r>
      <w:r w:rsidR="00535B5D" w:rsidRPr="003210E0">
        <w:rPr>
          <w:rFonts w:ascii="Arial" w:hAnsi="Arial" w:cs="Arial"/>
        </w:rPr>
        <w:t xml:space="preserve"> ogni sapienza e intelligenza, con tutta la sua onnipotenza creatrice, rinnovatrice, salvatrice, redentrice</w:t>
      </w:r>
      <w:r w:rsidR="003210E0" w:rsidRPr="003210E0">
        <w:rPr>
          <w:rFonts w:ascii="Arial" w:hAnsi="Arial" w:cs="Arial"/>
        </w:rPr>
        <w:t>, oggi</w:t>
      </w:r>
      <w:r w:rsidR="009F5F35" w:rsidRPr="003210E0">
        <w:rPr>
          <w:rFonts w:ascii="Arial" w:hAnsi="Arial" w:cs="Arial"/>
        </w:rPr>
        <w:t>, qui ed ora, dinanzi a queste persone, in questa storia.</w:t>
      </w:r>
    </w:p>
    <w:p w14:paraId="306FBF81" w14:textId="6C07E274" w:rsidR="009F5F35" w:rsidRPr="003210E0" w:rsidRDefault="009F5F35" w:rsidP="005A4F79">
      <w:pPr>
        <w:spacing w:after="120"/>
        <w:jc w:val="both"/>
        <w:rPr>
          <w:rFonts w:ascii="Arial" w:hAnsi="Arial" w:cs="Arial"/>
        </w:rPr>
      </w:pPr>
      <w:r w:rsidRPr="003210E0">
        <w:rPr>
          <w:rFonts w:ascii="Arial" w:hAnsi="Arial" w:cs="Arial"/>
        </w:rPr>
        <w:t>Ecco allora quale dovrà essere l’opra dello Spirito Santo negli Apostoli: Lo Spirito Santo ogni giorno dovrà generare Cristo Gesù in essi e una volta generato, al Cristo Generato dovrà dare ogni vita, ogni pienezza di vita, perché attraverso la loro vita, vita del corpo, vita dello spirito, vita dell’anima, Crist</w:t>
      </w:r>
      <w:r w:rsidR="003210E0" w:rsidRPr="003210E0">
        <w:rPr>
          <w:rFonts w:ascii="Arial" w:hAnsi="Arial" w:cs="Arial"/>
        </w:rPr>
        <w:t>o</w:t>
      </w:r>
      <w:r w:rsidRPr="003210E0">
        <w:rPr>
          <w:rFonts w:ascii="Arial" w:hAnsi="Arial" w:cs="Arial"/>
        </w:rPr>
        <w:t xml:space="preserve"> Gesù viva oggi la sua vita di verità, di grazia, di giustizia, di pace, di redenzione, di salvezza, di conversone, di attrazione al Vangelo. Quest</w:t>
      </w:r>
      <w:r w:rsidR="003210E0" w:rsidRPr="003210E0">
        <w:rPr>
          <w:rFonts w:ascii="Arial" w:hAnsi="Arial" w:cs="Arial"/>
        </w:rPr>
        <w:t>o</w:t>
      </w:r>
      <w:r w:rsidRPr="003210E0">
        <w:rPr>
          <w:rFonts w:ascii="Arial" w:hAnsi="Arial" w:cs="Arial"/>
        </w:rPr>
        <w:t xml:space="preserve"> però può avvenire se l’Apostolo di Cristo Gesù dona ogni obbedienza alla Parola di Cristo Gesù sempre condotto e mosso dallo Spirito Santo perché conosca tutta la Parola di Cristo, obbedisca alla Parola di Cristo, </w:t>
      </w:r>
      <w:r w:rsidR="00D855C0" w:rsidRPr="003210E0">
        <w:rPr>
          <w:rFonts w:ascii="Arial" w:hAnsi="Arial" w:cs="Arial"/>
        </w:rPr>
        <w:t>dia compimento a ogni desiderio di Cristo. Se l’Apostolo si separa dall’obbedienza alla Parola, vissuta sempre secondo scienza, sapienza, intelligenza, mozione e conduzione dello Spirito Santo, questi non può generare nel suo corpo, nella sua anima, nel suo spirito Cristo Gesù e di conseguenza le, le mani, i piedi, la vista, l’udito, l’odorato, ogni altro membro del corpo del</w:t>
      </w:r>
      <w:r w:rsidR="003210E0" w:rsidRPr="003210E0">
        <w:rPr>
          <w:rFonts w:ascii="Arial" w:hAnsi="Arial" w:cs="Arial"/>
        </w:rPr>
        <w:t xml:space="preserve">l’Apostolo </w:t>
      </w:r>
      <w:r w:rsidR="00D855C0" w:rsidRPr="003210E0">
        <w:rPr>
          <w:rFonts w:ascii="Arial" w:hAnsi="Arial" w:cs="Arial"/>
        </w:rPr>
        <w:t xml:space="preserve"> cristiano non appartiene a Cristo e Cristo con il corpo dell’Apostolo non può operare. Questa verità vale anche per il suo spirito e per la sua anima. Spirito e anima non appartenendo a Cristo, Cristo non se ne può servire per vivere in essi tutta la sua vita. Nell’</w:t>
      </w:r>
      <w:r w:rsidR="003210E0" w:rsidRPr="003210E0">
        <w:rPr>
          <w:rFonts w:ascii="Arial" w:hAnsi="Arial" w:cs="Arial"/>
        </w:rPr>
        <w:t>a</w:t>
      </w:r>
      <w:r w:rsidR="00D855C0" w:rsidRPr="003210E0">
        <w:rPr>
          <w:rFonts w:ascii="Arial" w:hAnsi="Arial" w:cs="Arial"/>
        </w:rPr>
        <w:t>postolo del Signore tutto deve essere di Cristo, perché lo Spirito Santo lo possa generare in Dui momento per momento. Tutto è di Cristo, se tutto l’Apostolo è di tutta la Parola di Cristo, vissuta nello Spirito Santo</w:t>
      </w:r>
      <w:r w:rsidR="00412E1B" w:rsidRPr="00412E1B">
        <w:rPr>
          <w:rFonts w:ascii="Arial" w:hAnsi="Arial" w:cs="Arial"/>
          <w:i/>
          <w:iCs/>
        </w:rPr>
        <w:t>. ”Vivo autem iam non ego, vivit vero in me Christus”</w:t>
      </w:r>
      <w:r w:rsidR="00412E1B">
        <w:rPr>
          <w:rFonts w:ascii="Arial" w:hAnsi="Arial" w:cs="Arial"/>
        </w:rPr>
        <w:t xml:space="preserve"> (Gal 2,20). </w:t>
      </w:r>
    </w:p>
    <w:p w14:paraId="10DF8244" w14:textId="19724F9B" w:rsidR="000B02B1" w:rsidRPr="003210E0" w:rsidRDefault="004F5846" w:rsidP="00A05D28">
      <w:pPr>
        <w:spacing w:after="120"/>
        <w:jc w:val="both"/>
        <w:rPr>
          <w:rFonts w:ascii="Arial" w:hAnsi="Arial" w:cs="Arial"/>
          <w:i/>
          <w:iCs/>
        </w:rPr>
      </w:pPr>
      <w:r w:rsidRPr="003210E0">
        <w:rPr>
          <w:rFonts w:ascii="Arial" w:hAnsi="Arial" w:cs="Arial"/>
          <w:i/>
          <w:iCs/>
        </w:rPr>
        <w:t>Molte</w:t>
      </w:r>
      <w:r w:rsidR="00A05D28" w:rsidRPr="003210E0">
        <w:rPr>
          <w:rFonts w:ascii="Arial" w:hAnsi="Arial" w:cs="Arial"/>
          <w:i/>
          <w:iCs/>
        </w:rPr>
        <w:t xml:space="preserve"> cose ho ancora da dirvi, ma per il momento non siete capaci di portarne il peso. </w:t>
      </w:r>
      <w:r w:rsidRPr="003210E0">
        <w:rPr>
          <w:rFonts w:ascii="Arial" w:hAnsi="Arial" w:cs="Arial"/>
          <w:i/>
          <w:iCs/>
        </w:rPr>
        <w:t>Quando</w:t>
      </w:r>
      <w:r w:rsidR="00A05D28" w:rsidRPr="003210E0">
        <w:rPr>
          <w:rFonts w:ascii="Arial" w:hAnsi="Arial" w:cs="Arial"/>
          <w:i/>
          <w:iCs/>
        </w:rPr>
        <w:t xml:space="preserve"> verrà lui, lo Spirito della verità, vi guiderà a tutta la verità, perché non parlerà da se stesso, ma dirà tutto ciò che avrà udito e vi annuncerà le cose future. </w:t>
      </w:r>
      <w:r w:rsidRPr="003210E0">
        <w:rPr>
          <w:rFonts w:ascii="Arial" w:hAnsi="Arial" w:cs="Arial"/>
          <w:i/>
          <w:iCs/>
        </w:rPr>
        <w:t>Egli</w:t>
      </w:r>
      <w:r w:rsidR="00A05D28" w:rsidRPr="003210E0">
        <w:rPr>
          <w:rFonts w:ascii="Arial" w:hAnsi="Arial" w:cs="Arial"/>
          <w:i/>
          <w:iCs/>
        </w:rPr>
        <w:t xml:space="preserve"> mi glorificherà, perché prenderà da quel che è mio e ve lo annuncerà. </w:t>
      </w:r>
      <w:r w:rsidRPr="003210E0">
        <w:rPr>
          <w:rFonts w:ascii="Arial" w:hAnsi="Arial" w:cs="Arial"/>
          <w:i/>
          <w:iCs/>
        </w:rPr>
        <w:t>Tutto</w:t>
      </w:r>
      <w:r w:rsidR="00A05D28" w:rsidRPr="003210E0">
        <w:rPr>
          <w:rFonts w:ascii="Arial" w:hAnsi="Arial" w:cs="Arial"/>
          <w:i/>
          <w:iCs/>
        </w:rPr>
        <w:t xml:space="preserve"> quello che il Padre possiede è mio; per questo ho detto che prenderà da quel che è mio e ve lo annuncerà.</w:t>
      </w:r>
      <w:r w:rsidRPr="003210E0">
        <w:rPr>
          <w:rFonts w:ascii="Arial" w:hAnsi="Arial" w:cs="Arial"/>
          <w:i/>
          <w:iCs/>
        </w:rPr>
        <w:t xml:space="preserve"> Un</w:t>
      </w:r>
      <w:r w:rsidR="00A05D28" w:rsidRPr="003210E0">
        <w:rPr>
          <w:rFonts w:ascii="Arial" w:hAnsi="Arial" w:cs="Arial"/>
          <w:i/>
          <w:iCs/>
        </w:rPr>
        <w:t xml:space="preserve"> poco e non mi vedrete più; un poco ancora e mi vedrete». </w:t>
      </w:r>
      <w:r w:rsidRPr="003210E0">
        <w:rPr>
          <w:rFonts w:ascii="Arial" w:hAnsi="Arial" w:cs="Arial"/>
          <w:i/>
          <w:iCs/>
        </w:rPr>
        <w:t>Allora</w:t>
      </w:r>
      <w:r w:rsidR="00A05D28" w:rsidRPr="003210E0">
        <w:rPr>
          <w:rFonts w:ascii="Arial" w:hAnsi="Arial" w:cs="Arial"/>
          <w:i/>
          <w:iCs/>
        </w:rPr>
        <w:t xml:space="preserve"> alcuni dei suoi discepoli dissero tra loro: «Che cos’è questo che ci dice: “Un poco e non mi vedrete; un poco ancora e mi vedrete”, e: “Io me ne vado al Padre”?». </w:t>
      </w:r>
      <w:r w:rsidRPr="003210E0">
        <w:rPr>
          <w:rFonts w:ascii="Arial" w:hAnsi="Arial" w:cs="Arial"/>
          <w:i/>
          <w:iCs/>
        </w:rPr>
        <w:t>Dicevano</w:t>
      </w:r>
      <w:r w:rsidR="00A05D28" w:rsidRPr="003210E0">
        <w:rPr>
          <w:rFonts w:ascii="Arial" w:hAnsi="Arial" w:cs="Arial"/>
          <w:i/>
          <w:iCs/>
        </w:rPr>
        <w:t xml:space="preserve"> perciò: «Che cos’è questo “un poco”, di cui parla? Non comprendiamo quello che vuol dire». </w:t>
      </w:r>
      <w:r w:rsidRPr="003210E0">
        <w:rPr>
          <w:rFonts w:ascii="Arial" w:hAnsi="Arial" w:cs="Arial"/>
          <w:i/>
          <w:iCs/>
        </w:rPr>
        <w:t>Gesù</w:t>
      </w:r>
      <w:r w:rsidR="00A05D28" w:rsidRPr="003210E0">
        <w:rPr>
          <w:rFonts w:ascii="Arial" w:hAnsi="Arial" w:cs="Arial"/>
          <w:i/>
          <w:iCs/>
        </w:rPr>
        <w:t xml:space="preserve"> capì che volevano interrogarlo e disse loro: «State indagando tra voi perché ho detto: “Un poco e non mi vedrete; un poco ancora e mi vedrete”? </w:t>
      </w:r>
      <w:r w:rsidRPr="003210E0">
        <w:rPr>
          <w:rFonts w:ascii="Arial" w:hAnsi="Arial" w:cs="Arial"/>
          <w:i/>
          <w:iCs/>
        </w:rPr>
        <w:t>In</w:t>
      </w:r>
      <w:r w:rsidR="00A05D28" w:rsidRPr="003210E0">
        <w:rPr>
          <w:rFonts w:ascii="Arial" w:hAnsi="Arial" w:cs="Arial"/>
          <w:i/>
          <w:iCs/>
        </w:rPr>
        <w:t xml:space="preserve"> verità, in verità io vi dico: voi piangerete e gemerete, ma il mondo si rallegrerà. Voi sarete nella tristezza, ma la vostra tristezza si cambierà in gioia.</w:t>
      </w:r>
      <w:r w:rsidRPr="003210E0">
        <w:rPr>
          <w:rFonts w:ascii="Arial" w:hAnsi="Arial" w:cs="Arial"/>
          <w:i/>
          <w:iCs/>
        </w:rPr>
        <w:t xml:space="preserve"> La</w:t>
      </w:r>
      <w:r w:rsidR="00A05D28" w:rsidRPr="003210E0">
        <w:rPr>
          <w:rFonts w:ascii="Arial" w:hAnsi="Arial" w:cs="Arial"/>
          <w:i/>
          <w:iCs/>
        </w:rPr>
        <w:t xml:space="preserve"> donna, quando partorisce, è nel dolore, perché è venuta la sua ora; ma, quando ha dato alla luce il bambino, non si ricorda più della sofferenza, per la gioia che è venuto al mondo un uomo. </w:t>
      </w:r>
      <w:r w:rsidRPr="003210E0">
        <w:rPr>
          <w:rFonts w:ascii="Arial" w:hAnsi="Arial" w:cs="Arial"/>
          <w:i/>
          <w:iCs/>
        </w:rPr>
        <w:t>Così</w:t>
      </w:r>
      <w:r w:rsidR="00A05D28" w:rsidRPr="003210E0">
        <w:rPr>
          <w:rFonts w:ascii="Arial" w:hAnsi="Arial" w:cs="Arial"/>
          <w:i/>
          <w:iCs/>
        </w:rPr>
        <w:t xml:space="preserve"> anche voi, ora, siete nel dolore; ma vi vedrò di nuovo e il vostro cuore si rallegrerà e nessuno potrà togliervi la vostra gioia. </w:t>
      </w:r>
      <w:r w:rsidRPr="003210E0">
        <w:rPr>
          <w:rFonts w:ascii="Arial" w:hAnsi="Arial" w:cs="Arial"/>
          <w:i/>
          <w:iCs/>
        </w:rPr>
        <w:t>Quel</w:t>
      </w:r>
      <w:r w:rsidR="00A05D28" w:rsidRPr="003210E0">
        <w:rPr>
          <w:rFonts w:ascii="Arial" w:hAnsi="Arial" w:cs="Arial"/>
          <w:i/>
          <w:iCs/>
        </w:rPr>
        <w:t xml:space="preserve"> giorno non mi domanderete più nulla. </w:t>
      </w:r>
      <w:r w:rsidR="00636D20" w:rsidRPr="003210E0">
        <w:rPr>
          <w:rFonts w:ascii="Arial" w:hAnsi="Arial" w:cs="Arial"/>
          <w:i/>
          <w:iCs/>
        </w:rPr>
        <w:t>(</w:t>
      </w:r>
      <w:r w:rsidR="00790C81" w:rsidRPr="003210E0">
        <w:rPr>
          <w:rFonts w:ascii="Arial" w:hAnsi="Arial" w:cs="Arial"/>
          <w:i/>
          <w:iCs/>
        </w:rPr>
        <w:t>Gv</w:t>
      </w:r>
      <w:r w:rsidR="00D03800" w:rsidRPr="003210E0">
        <w:rPr>
          <w:rFonts w:ascii="Arial" w:hAnsi="Arial" w:cs="Arial"/>
          <w:i/>
          <w:iCs/>
        </w:rPr>
        <w:t xml:space="preserve"> </w:t>
      </w:r>
      <w:r w:rsidR="0034044C" w:rsidRPr="003210E0">
        <w:rPr>
          <w:rFonts w:ascii="Arial" w:hAnsi="Arial" w:cs="Arial"/>
          <w:i/>
          <w:iCs/>
        </w:rPr>
        <w:t>1</w:t>
      </w:r>
      <w:r w:rsidR="00EE4729" w:rsidRPr="003210E0">
        <w:rPr>
          <w:rFonts w:ascii="Arial" w:hAnsi="Arial" w:cs="Arial"/>
          <w:i/>
          <w:iCs/>
        </w:rPr>
        <w:t>6</w:t>
      </w:r>
      <w:r w:rsidR="00A00B6D" w:rsidRPr="003210E0">
        <w:rPr>
          <w:rFonts w:ascii="Arial" w:hAnsi="Arial" w:cs="Arial"/>
          <w:i/>
          <w:iCs/>
        </w:rPr>
        <w:t>,</w:t>
      </w:r>
      <w:r w:rsidR="00A15620">
        <w:rPr>
          <w:rFonts w:ascii="Arial" w:hAnsi="Arial" w:cs="Arial"/>
          <w:i/>
          <w:iCs/>
        </w:rPr>
        <w:t>11</w:t>
      </w:r>
      <w:r w:rsidR="00790C81" w:rsidRPr="003210E0">
        <w:rPr>
          <w:rFonts w:ascii="Arial" w:hAnsi="Arial" w:cs="Arial"/>
          <w:i/>
          <w:iCs/>
        </w:rPr>
        <w:t>-</w:t>
      </w:r>
      <w:r w:rsidR="00A15620">
        <w:rPr>
          <w:rFonts w:ascii="Arial" w:hAnsi="Arial" w:cs="Arial"/>
          <w:i/>
          <w:iCs/>
        </w:rPr>
        <w:t>23</w:t>
      </w:r>
      <w:r w:rsidR="00241D0B" w:rsidRPr="003210E0">
        <w:rPr>
          <w:rFonts w:ascii="Arial" w:hAnsi="Arial" w:cs="Arial"/>
          <w:i/>
          <w:iCs/>
        </w:rPr>
        <w:t>)</w:t>
      </w:r>
      <w:r w:rsidR="00790C81" w:rsidRPr="003210E0">
        <w:rPr>
          <w:rFonts w:ascii="Arial" w:hAnsi="Arial" w:cs="Arial"/>
          <w:i/>
          <w:iCs/>
        </w:rPr>
        <w:t xml:space="preserve">. </w:t>
      </w:r>
    </w:p>
    <w:p w14:paraId="2722FB82" w14:textId="24B497DE" w:rsidR="00636D20" w:rsidRPr="003210E0" w:rsidRDefault="00D855C0" w:rsidP="005A4F79">
      <w:pPr>
        <w:spacing w:after="120"/>
        <w:jc w:val="both"/>
        <w:rPr>
          <w:rFonts w:ascii="Arial" w:hAnsi="Arial" w:cs="Arial"/>
        </w:rPr>
      </w:pPr>
      <w:r w:rsidRPr="003210E0">
        <w:rPr>
          <w:rFonts w:ascii="Arial" w:hAnsi="Arial" w:cs="Arial"/>
        </w:rPr>
        <w:t>Quando l’Apostolo del Signore è tutto della Parola di Cristo, nello Spirito Santo, Cristo Gesù sempre per opera ininterrotta di generazione, è tutto nel suo Apostolo e vivendo oggi tutta la sua vita nel suo Apostolo, per mezzo del suo Apostolo oggi Lui parla, annuncia, chiama, attrae, forma il gregge, lo rinnova, lo fortifica, dona ad esso la sua vita come vera vita del gregge,</w:t>
      </w:r>
      <w:r w:rsidR="00CB6332" w:rsidRPr="003210E0">
        <w:rPr>
          <w:rFonts w:ascii="Arial" w:hAnsi="Arial" w:cs="Arial"/>
        </w:rPr>
        <w:t xml:space="preserve"> </w:t>
      </w:r>
      <w:r w:rsidR="00291B46" w:rsidRPr="003210E0">
        <w:rPr>
          <w:rFonts w:ascii="Arial" w:hAnsi="Arial" w:cs="Arial"/>
        </w:rPr>
        <w:t xml:space="preserve">guarisce </w:t>
      </w:r>
      <w:r w:rsidR="00CB6332" w:rsidRPr="003210E0">
        <w:rPr>
          <w:rFonts w:ascii="Arial" w:hAnsi="Arial" w:cs="Arial"/>
        </w:rPr>
        <w:t>le pecore ammalat</w:t>
      </w:r>
      <w:r w:rsidR="00291B46" w:rsidRPr="003210E0">
        <w:rPr>
          <w:rFonts w:ascii="Arial" w:hAnsi="Arial" w:cs="Arial"/>
        </w:rPr>
        <w:t>e</w:t>
      </w:r>
      <w:r w:rsidR="00CB6332" w:rsidRPr="003210E0">
        <w:rPr>
          <w:rFonts w:ascii="Arial" w:hAnsi="Arial" w:cs="Arial"/>
        </w:rPr>
        <w:t>, sana quelle vacillati, dona luce a quelle smarrite, conforta quant</w:t>
      </w:r>
      <w:r w:rsidR="003210E0" w:rsidRPr="003210E0">
        <w:rPr>
          <w:rFonts w:ascii="Arial" w:hAnsi="Arial" w:cs="Arial"/>
        </w:rPr>
        <w:t>e</w:t>
      </w:r>
      <w:r w:rsidR="00CB6332" w:rsidRPr="003210E0">
        <w:rPr>
          <w:rFonts w:ascii="Arial" w:hAnsi="Arial" w:cs="Arial"/>
        </w:rPr>
        <w:t xml:space="preserve"> sono deboli, ridona la speranza a quante la hanno persa</w:t>
      </w:r>
      <w:r w:rsidR="00291B46" w:rsidRPr="003210E0">
        <w:rPr>
          <w:rFonts w:ascii="Arial" w:hAnsi="Arial" w:cs="Arial"/>
        </w:rPr>
        <w:t>, crea la comunione tra pecora e pecora con le sue parole che sono parole di vitae eterna. Divenendo Cristo Gesù, per la vita del suo Apostolo, vita del</w:t>
      </w:r>
      <w:r w:rsidR="003210E0" w:rsidRPr="003210E0">
        <w:rPr>
          <w:rFonts w:ascii="Arial" w:hAnsi="Arial" w:cs="Arial"/>
        </w:rPr>
        <w:t>le</w:t>
      </w:r>
      <w:r w:rsidR="00291B46" w:rsidRPr="003210E0">
        <w:rPr>
          <w:rFonts w:ascii="Arial" w:hAnsi="Arial" w:cs="Arial"/>
        </w:rPr>
        <w:t xml:space="preserve"> pecore, luce del mondo e sale della terra, molte anime, se vogliono, possono vivere di vita di Cristo, che è vita colma del Padre e dello Spirito Santo. Potranno gustare quanto grande, ricco di compassione e di misericordia è l’amore eterno del Padre che vive tutto in Cristo e potranno anche sperimentare quanto è divina, eterna, soprannaturale la sapienza dello Spirito Santo che è data da Cristo e che deve governare tutta la vita di ogni pecora e la vita do ogni altro uomo che vive sulla nostra terra. Se oggi le pecore di Cristo soffrono per mancanza di questo nutrimento divino e se il mondo precipita ogni giorno di più nella cecità e nella stoltezza, è il segno che Cristo non vive tutto nel suo Apostolo perché il suo Apostolo non vive tutto nella Parola di Cristo Gesù, sempre sotto mozione dello Spirito Santo. Vergine e Mistic</w:t>
      </w:r>
      <w:r w:rsidR="003210E0" w:rsidRPr="003210E0">
        <w:rPr>
          <w:rFonts w:ascii="Arial" w:hAnsi="Arial" w:cs="Arial"/>
        </w:rPr>
        <w:t>a</w:t>
      </w:r>
      <w:r w:rsidR="00291B46" w:rsidRPr="003210E0">
        <w:rPr>
          <w:rFonts w:ascii="Arial" w:hAnsi="Arial" w:cs="Arial"/>
        </w:rPr>
        <w:t xml:space="preserve"> Sposa dello Spirito Santo. ottienici tanta grazia da Figlio tuo che ci renda capaci di vivere tutta la Parola nello Spirito Santo. Per lo Spirito Santo Cristo vivrà la sua vita in noi e potrà attrarre a lui il mondo intero.</w:t>
      </w:r>
    </w:p>
    <w:p w14:paraId="50325DD6" w14:textId="301E5805" w:rsidR="00636D20" w:rsidRPr="003210E0" w:rsidRDefault="0046437C" w:rsidP="00636D20">
      <w:pPr>
        <w:spacing w:after="120" w:line="360" w:lineRule="auto"/>
        <w:jc w:val="right"/>
        <w:rPr>
          <w:rFonts w:ascii="Arial" w:hAnsi="Arial" w:cs="Arial"/>
        </w:rPr>
      </w:pPr>
      <w:r w:rsidRPr="003210E0">
        <w:rPr>
          <w:rFonts w:ascii="Arial" w:hAnsi="Arial" w:cs="Arial"/>
        </w:rPr>
        <w:t xml:space="preserve">25 </w:t>
      </w:r>
      <w:r w:rsidR="00742064" w:rsidRPr="003210E0">
        <w:rPr>
          <w:rFonts w:ascii="Arial" w:hAnsi="Arial" w:cs="Arial"/>
        </w:rPr>
        <w:t xml:space="preserve">Aprile </w:t>
      </w:r>
      <w:r w:rsidR="00636D20" w:rsidRPr="003210E0">
        <w:rPr>
          <w:rFonts w:ascii="Arial" w:hAnsi="Arial" w:cs="Arial"/>
        </w:rPr>
        <w:t>202</w:t>
      </w:r>
      <w:r w:rsidR="00765AB4" w:rsidRPr="003210E0">
        <w:rPr>
          <w:rFonts w:ascii="Arial" w:hAnsi="Arial" w:cs="Arial"/>
        </w:rPr>
        <w:t>7</w:t>
      </w:r>
    </w:p>
    <w:sectPr w:rsidR="00636D20" w:rsidRPr="003210E0" w:rsidSect="00291B46">
      <w:type w:val="oddPage"/>
      <w:pgSz w:w="11906" w:h="16838" w:code="9"/>
      <w:pgMar w:top="227" w:right="1701"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B46"/>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0E0"/>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2E1B"/>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0BF"/>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5846"/>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5B5D"/>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3180"/>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5F35"/>
    <w:rsid w:val="009F67F3"/>
    <w:rsid w:val="00A00B6D"/>
    <w:rsid w:val="00A0132C"/>
    <w:rsid w:val="00A03CE7"/>
    <w:rsid w:val="00A0429D"/>
    <w:rsid w:val="00A05D28"/>
    <w:rsid w:val="00A065E2"/>
    <w:rsid w:val="00A06839"/>
    <w:rsid w:val="00A0747E"/>
    <w:rsid w:val="00A1212D"/>
    <w:rsid w:val="00A12EDA"/>
    <w:rsid w:val="00A140CD"/>
    <w:rsid w:val="00A15535"/>
    <w:rsid w:val="00A15620"/>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9BF"/>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633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2B7"/>
    <w:rsid w:val="00CD253E"/>
    <w:rsid w:val="00CD28A3"/>
    <w:rsid w:val="00CD2AD6"/>
    <w:rsid w:val="00CD31DA"/>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5C0"/>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09E"/>
    <w:rsid w:val="00DC23DD"/>
    <w:rsid w:val="00DC2887"/>
    <w:rsid w:val="00DC2CD9"/>
    <w:rsid w:val="00DC30EC"/>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927</Words>
  <Characters>5286</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2010-11-10T17:24:00Z</cp:lastPrinted>
  <dcterms:created xsi:type="dcterms:W3CDTF">2026-06-28T15:24:00Z</dcterms:created>
  <dcterms:modified xsi:type="dcterms:W3CDTF">2026-07-01T09:25:00Z</dcterms:modified>
</cp:coreProperties>
</file>